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B7A" w:rsidRDefault="00545B7A" w:rsidP="00545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класс история. Дата:  10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45B7A" w:rsidTr="000E02D1">
        <w:tc>
          <w:tcPr>
            <w:tcW w:w="4785" w:type="dxa"/>
          </w:tcPr>
          <w:p w:rsidR="00545B7A" w:rsidRDefault="00545B7A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545B7A" w:rsidRDefault="00545B7A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545B7A" w:rsidTr="000E02D1">
        <w:tc>
          <w:tcPr>
            <w:tcW w:w="4785" w:type="dxa"/>
          </w:tcPr>
          <w:p w:rsidR="00545B7A" w:rsidRPr="000D2F8C" w:rsidRDefault="00545B7A" w:rsidP="00545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545B7A">
              <w:rPr>
                <w:rFonts w:ascii="Times New Roman" w:hAnsi="Times New Roman" w:cs="Times New Roman"/>
                <w:sz w:val="28"/>
                <w:szCs w:val="28"/>
              </w:rPr>
              <w:t>Войны с Карфагеном. Ганнибал.</w:t>
            </w:r>
          </w:p>
          <w:p w:rsidR="00545B7A" w:rsidRPr="00CC0C7F" w:rsidRDefault="00545B7A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B7A" w:rsidRPr="00CC0C7F" w:rsidRDefault="00545B7A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545B7A" w:rsidRDefault="00545B7A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§42,  стр. 222-227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прочитать параграф</w:t>
            </w:r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заполнить таблицу  «Пунические войны»</w:t>
            </w:r>
          </w:p>
          <w:p w:rsidR="00545B7A" w:rsidRPr="00CC0C7F" w:rsidRDefault="00545B7A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6F06F6" w:rsidRDefault="006F06F6"/>
    <w:sectPr w:rsidR="006F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B7A"/>
    <w:rsid w:val="00545B7A"/>
    <w:rsid w:val="006F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45B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45B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2020-04-09T14:13:00Z</dcterms:created>
  <dcterms:modified xsi:type="dcterms:W3CDTF">2020-04-09T14:17:00Z</dcterms:modified>
</cp:coreProperties>
</file>